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160" w:line="259"/>
        <w:ind w:right="0" w:left="0" w:firstLine="0"/>
        <w:jc w:val="center"/>
        <w:rPr>
          <w:rFonts w:ascii="Agency FB" w:hAnsi="Agency FB" w:cs="Agency FB" w:eastAsia="Agency FB"/>
          <w:b/>
          <w:color w:val="auto"/>
          <w:spacing w:val="0"/>
          <w:position w:val="0"/>
          <w:sz w:val="72"/>
          <w:shd w:fill="auto" w:val="clear"/>
        </w:rPr>
      </w:pPr>
      <w:r>
        <w:rPr>
          <w:rFonts w:ascii="Agency FB" w:hAnsi="Agency FB" w:cs="Agency FB" w:eastAsia="Agency FB"/>
          <w:b/>
          <w:color w:val="auto"/>
          <w:spacing w:val="0"/>
          <w:position w:val="0"/>
          <w:sz w:val="72"/>
          <w:shd w:fill="auto" w:val="clear"/>
        </w:rPr>
        <w:t xml:space="preserve">L’histoire du Battle Royale</w:t>
      </w:r>
    </w:p>
    <w:p>
      <w:pPr>
        <w:spacing w:before="0" w:after="160" w:line="259"/>
        <w:ind w:right="0" w:left="0" w:firstLine="0"/>
        <w:jc w:val="left"/>
        <w:rPr>
          <w:rFonts w:ascii="Agency FB" w:hAnsi="Agency FB" w:cs="Agency FB" w:eastAsia="Agency FB"/>
          <w:b/>
          <w:color w:val="auto"/>
          <w:spacing w:val="0"/>
          <w:position w:val="0"/>
          <w:sz w:val="32"/>
          <w:shd w:fill="auto" w:val="clear"/>
        </w:rPr>
      </w:pPr>
    </w:p>
    <w:p>
      <w:pPr>
        <w:spacing w:before="0" w:after="160" w:line="259"/>
        <w:ind w:right="0" w:left="0" w:firstLine="0"/>
        <w:jc w:val="left"/>
        <w:rPr>
          <w:rFonts w:ascii="Agency FB" w:hAnsi="Agency FB" w:cs="Agency FB" w:eastAsia="Agency FB"/>
          <w:color w:val="auto"/>
          <w:spacing w:val="0"/>
          <w:position w:val="0"/>
          <w:sz w:val="32"/>
          <w:shd w:fill="auto" w:val="clear"/>
        </w:rPr>
      </w:pPr>
      <w:r>
        <w:rPr>
          <w:rFonts w:ascii="Agency FB" w:hAnsi="Agency FB" w:cs="Agency FB" w:eastAsia="Agency FB"/>
          <w:color w:val="auto"/>
          <w:spacing w:val="0"/>
          <w:position w:val="0"/>
          <w:sz w:val="32"/>
          <w:shd w:fill="auto" w:val="clear"/>
        </w:rPr>
        <w:t xml:space="preserve">Si vous ne savez pas ce qu’est le Battle Royale, c’est un type de jeu très proche des jeux de survie et jeux de tirs traditionnels.</w:t>
      </w:r>
    </w:p>
    <w:p>
      <w:pPr>
        <w:spacing w:before="0" w:after="160" w:line="259"/>
        <w:ind w:right="0" w:left="0" w:firstLine="0"/>
        <w:jc w:val="left"/>
        <w:rPr>
          <w:rFonts w:ascii="Agency FB" w:hAnsi="Agency FB" w:cs="Agency FB" w:eastAsia="Agency FB"/>
          <w:color w:val="auto"/>
          <w:spacing w:val="0"/>
          <w:position w:val="0"/>
          <w:sz w:val="32"/>
          <w:shd w:fill="auto" w:val="clear"/>
        </w:rPr>
      </w:pPr>
      <w:r>
        <w:rPr>
          <w:rFonts w:ascii="Agency FB" w:hAnsi="Agency FB" w:cs="Agency FB" w:eastAsia="Agency FB"/>
          <w:color w:val="auto"/>
          <w:spacing w:val="0"/>
          <w:position w:val="0"/>
          <w:sz w:val="32"/>
          <w:shd w:fill="auto" w:val="clear"/>
        </w:rPr>
        <w:t xml:space="preserve">Les règles sont simples et elles sont beaucoup inspirées de Hunger Games et du roman Japonais Battle Royale qui a donc donné le nom de ce type de jeu.</w:t>
      </w:r>
    </w:p>
    <w:p>
      <w:pPr>
        <w:spacing w:before="0" w:after="160" w:line="259"/>
        <w:ind w:right="0" w:left="0" w:firstLine="0"/>
        <w:jc w:val="left"/>
        <w:rPr>
          <w:rFonts w:ascii="Agency FB" w:hAnsi="Agency FB" w:cs="Agency FB" w:eastAsia="Agency FB"/>
          <w:color w:val="auto"/>
          <w:spacing w:val="0"/>
          <w:position w:val="0"/>
          <w:sz w:val="32"/>
          <w:shd w:fill="auto" w:val="clear"/>
        </w:rPr>
      </w:pPr>
      <w:r>
        <w:rPr>
          <w:rFonts w:ascii="Agency FB" w:hAnsi="Agency FB" w:cs="Agency FB" w:eastAsia="Agency FB"/>
          <w:color w:val="auto"/>
          <w:spacing w:val="0"/>
          <w:position w:val="0"/>
          <w:sz w:val="32"/>
          <w:shd w:fill="auto" w:val="clear"/>
        </w:rPr>
        <w:t xml:space="preserve">Un nombre de joueurs prédéfini (généralement 100) est lancé dans la zone de jeu. Cette zone va rétrécir petit à petit pour forcer les joueurs à s’entretuer jusqu’à ce qu’il ne reste qu’un seul survivant (ou une seule équipe en vie si le joueur décide de jouer en équipe).</w:t>
      </w:r>
    </w:p>
    <w:p>
      <w:pPr>
        <w:spacing w:before="0" w:after="160" w:line="259"/>
        <w:ind w:right="0" w:left="0" w:firstLine="0"/>
        <w:jc w:val="left"/>
        <w:rPr>
          <w:rFonts w:ascii="Agency FB" w:hAnsi="Agency FB" w:cs="Agency FB" w:eastAsia="Agency FB"/>
          <w:color w:val="auto"/>
          <w:spacing w:val="0"/>
          <w:position w:val="0"/>
          <w:sz w:val="32"/>
          <w:shd w:fill="auto" w:val="clear"/>
        </w:rPr>
      </w:pPr>
      <w:r>
        <w:rPr>
          <w:rFonts w:ascii="Agency FB" w:hAnsi="Agency FB" w:cs="Agency FB" w:eastAsia="Agency FB"/>
          <w:color w:val="auto"/>
          <w:spacing w:val="0"/>
          <w:position w:val="0"/>
          <w:sz w:val="32"/>
          <w:shd w:fill="auto" w:val="clear"/>
        </w:rPr>
        <w:t xml:space="preserve">Pour ça ils devront trouver des armes et du matériel. La particularité des Battle Royale, comparativement aux jeux de survie, c’est que le joueur perd tout ce qu’il a obtenu à la fin de la partie. Les parties sont également plus courtes que dans un jeu de survie plus proche du jeu de tir.</w:t>
      </w:r>
    </w:p>
    <w:p>
      <w:pPr>
        <w:spacing w:before="0" w:after="160" w:line="259"/>
        <w:ind w:right="0" w:left="0" w:firstLine="0"/>
        <w:jc w:val="center"/>
        <w:rPr>
          <w:rFonts w:ascii="Agency FB" w:hAnsi="Agency FB" w:cs="Agency FB" w:eastAsia="Agency FB"/>
          <w:b/>
          <w:color w:val="auto"/>
          <w:spacing w:val="0"/>
          <w:position w:val="0"/>
          <w:sz w:val="40"/>
          <w:shd w:fill="auto" w:val="clear"/>
        </w:rPr>
      </w:pPr>
      <w:r>
        <w:rPr>
          <w:rFonts w:ascii="Agency FB" w:hAnsi="Agency FB" w:cs="Agency FB" w:eastAsia="Agency FB"/>
          <w:b/>
          <w:color w:val="auto"/>
          <w:spacing w:val="0"/>
          <w:position w:val="0"/>
          <w:sz w:val="40"/>
          <w:shd w:fill="auto" w:val="clear"/>
        </w:rPr>
        <w:t xml:space="preserve">Le premier Battle royale</w:t>
      </w:r>
    </w:p>
    <w:p>
      <w:pPr>
        <w:spacing w:before="0" w:after="160" w:line="259"/>
        <w:ind w:right="0" w:left="0" w:firstLine="0"/>
        <w:jc w:val="left"/>
        <w:rPr>
          <w:rFonts w:ascii="Agency FB" w:hAnsi="Agency FB" w:cs="Agency FB" w:eastAsia="Agency FB"/>
          <w:b/>
          <w:color w:val="auto"/>
          <w:spacing w:val="0"/>
          <w:position w:val="0"/>
          <w:sz w:val="40"/>
          <w:shd w:fill="auto" w:val="clear"/>
        </w:rPr>
      </w:pPr>
    </w:p>
    <w:p>
      <w:pPr>
        <w:spacing w:before="0" w:after="160" w:line="259"/>
        <w:ind w:right="0" w:left="0" w:firstLine="0"/>
        <w:jc w:val="left"/>
        <w:rPr>
          <w:rFonts w:ascii="Agency FB" w:hAnsi="Agency FB" w:cs="Agency FB" w:eastAsia="Agency FB"/>
          <w:b/>
          <w:color w:val="auto"/>
          <w:spacing w:val="0"/>
          <w:position w:val="0"/>
          <w:sz w:val="40"/>
          <w:shd w:fill="auto" w:val="clear"/>
        </w:rPr>
      </w:pPr>
      <w:r>
        <w:rPr>
          <w:rFonts w:ascii="Agency FB" w:hAnsi="Agency FB" w:cs="Agency FB" w:eastAsia="Agency FB"/>
          <w:b/>
          <w:color w:val="auto"/>
          <w:spacing w:val="0"/>
          <w:position w:val="0"/>
          <w:sz w:val="40"/>
          <w:shd w:fill="auto" w:val="clear"/>
        </w:rPr>
        <w:t xml:space="preserve"> </w:t>
      </w:r>
      <w:r>
        <w:object w:dxaOrig="8524" w:dyaOrig="6393">
          <v:rect xmlns:o="urn:schemas-microsoft-com:office:office" xmlns:v="urn:schemas-microsoft-com:vml" id="rectole0000000000" style="width:426.200000pt;height:319.6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160" w:line="259"/>
        <w:ind w:right="0" w:left="0" w:firstLine="0"/>
        <w:jc w:val="left"/>
        <w:rPr>
          <w:rFonts w:ascii="Agency FB" w:hAnsi="Agency FB" w:cs="Agency FB" w:eastAsia="Agency FB"/>
          <w:b/>
          <w:color w:val="auto"/>
          <w:spacing w:val="0"/>
          <w:position w:val="0"/>
          <w:sz w:val="32"/>
          <w:shd w:fill="auto" w:val="clear"/>
        </w:rPr>
      </w:pPr>
    </w:p>
    <w:p>
      <w:pPr>
        <w:spacing w:before="0" w:after="160" w:line="259"/>
        <w:ind w:right="0" w:left="0" w:firstLine="0"/>
        <w:jc w:val="left"/>
        <w:rPr>
          <w:rFonts w:ascii="Agency FB" w:hAnsi="Agency FB" w:cs="Agency FB" w:eastAsia="Agency FB"/>
          <w:color w:val="auto"/>
          <w:spacing w:val="0"/>
          <w:position w:val="0"/>
          <w:sz w:val="32"/>
          <w:shd w:fill="auto" w:val="clear"/>
        </w:rPr>
      </w:pPr>
      <w:r>
        <w:rPr>
          <w:rFonts w:ascii="Agency FB" w:hAnsi="Agency FB" w:cs="Agency FB" w:eastAsia="Agency FB"/>
          <w:color w:val="auto"/>
          <w:spacing w:val="0"/>
          <w:position w:val="0"/>
          <w:sz w:val="32"/>
          <w:shd w:fill="auto" w:val="clear"/>
        </w:rPr>
        <w:t xml:space="preserve">On pourrait dire que Bomber Man (sorti en 1983) est le premier Battle royale mais il est relativement incompatible avec la définition classique du Battle royale à cause du nombre d’arme (seulement la bombe et le joueur n’a pas besoin de récupérer cette arme, concept très courant dans les Battle royale traditionnels).</w:t>
      </w:r>
    </w:p>
    <w:p>
      <w:pPr>
        <w:spacing w:before="0" w:after="160" w:line="259"/>
        <w:ind w:right="0" w:left="0" w:firstLine="0"/>
        <w:jc w:val="left"/>
        <w:rPr>
          <w:rFonts w:ascii="Agency FB" w:hAnsi="Agency FB" w:cs="Agency FB" w:eastAsia="Agency FB"/>
          <w:color w:val="auto"/>
          <w:spacing w:val="0"/>
          <w:position w:val="0"/>
          <w:sz w:val="32"/>
          <w:shd w:fill="auto" w:val="clear"/>
        </w:rPr>
      </w:pPr>
      <w:r>
        <w:rPr>
          <w:rFonts w:ascii="Agency FB" w:hAnsi="Agency FB" w:cs="Agency FB" w:eastAsia="Agency FB"/>
          <w:color w:val="auto"/>
          <w:spacing w:val="0"/>
          <w:position w:val="0"/>
          <w:sz w:val="32"/>
          <w:shd w:fill="auto" w:val="clear"/>
        </w:rPr>
        <w:t xml:space="preserve">Néanmoins le concept d’éliminer les autres joueurs et d’être le dernier survivant reste présent.</w:t>
      </w:r>
    </w:p>
    <w:p>
      <w:pPr>
        <w:spacing w:before="0" w:after="160" w:line="259"/>
        <w:ind w:right="0" w:left="0" w:firstLine="0"/>
        <w:jc w:val="left"/>
        <w:rPr>
          <w:rFonts w:ascii="Agency FB" w:hAnsi="Agency FB" w:cs="Agency FB" w:eastAsia="Agency FB"/>
          <w:color w:val="auto"/>
          <w:spacing w:val="0"/>
          <w:position w:val="0"/>
          <w:sz w:val="32"/>
          <w:shd w:fill="auto" w:val="clear"/>
        </w:rPr>
      </w:pPr>
      <w:r>
        <w:object w:dxaOrig="8709" w:dyaOrig="4898">
          <v:rect xmlns:o="urn:schemas-microsoft-com:office:office" xmlns:v="urn:schemas-microsoft-com:vml" id="rectole0000000001" style="width:435.450000pt;height:244.9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160" w:line="259"/>
        <w:ind w:right="0" w:left="0" w:firstLine="0"/>
        <w:jc w:val="left"/>
        <w:rPr>
          <w:rFonts w:ascii="Agency FB" w:hAnsi="Agency FB" w:cs="Agency FB" w:eastAsia="Agency FB"/>
          <w:color w:val="auto"/>
          <w:spacing w:val="0"/>
          <w:position w:val="0"/>
          <w:sz w:val="32"/>
          <w:shd w:fill="auto" w:val="clear"/>
        </w:rPr>
      </w:pPr>
    </w:p>
    <w:p>
      <w:pPr>
        <w:spacing w:before="0" w:after="160" w:line="259"/>
        <w:ind w:right="0" w:left="0" w:firstLine="0"/>
        <w:jc w:val="left"/>
        <w:rPr>
          <w:rFonts w:ascii="Agency FB" w:hAnsi="Agency FB" w:cs="Agency FB" w:eastAsia="Agency FB"/>
          <w:color w:val="auto"/>
          <w:spacing w:val="0"/>
          <w:position w:val="0"/>
          <w:sz w:val="32"/>
          <w:shd w:fill="auto" w:val="clear"/>
        </w:rPr>
      </w:pPr>
      <w:r>
        <w:rPr>
          <w:rFonts w:ascii="Agency FB" w:hAnsi="Agency FB" w:cs="Agency FB" w:eastAsia="Agency FB"/>
          <w:color w:val="auto"/>
          <w:spacing w:val="0"/>
          <w:position w:val="0"/>
          <w:sz w:val="32"/>
          <w:shd w:fill="auto" w:val="clear"/>
        </w:rPr>
        <w:t xml:space="preserve">La communauté de joueurs de Minecraft a inventé </w:t>
      </w:r>
      <w:r>
        <w:rPr>
          <w:rFonts w:ascii="Agency FB" w:hAnsi="Agency FB" w:cs="Agency FB" w:eastAsia="Agency FB"/>
          <w:b/>
          <w:color w:val="auto"/>
          <w:spacing w:val="0"/>
          <w:position w:val="0"/>
          <w:sz w:val="32"/>
          <w:shd w:fill="auto" w:val="clear"/>
        </w:rPr>
        <w:t xml:space="preserve">Minecraft Hunger Games. </w:t>
      </w:r>
      <w:r>
        <w:rPr>
          <w:rFonts w:ascii="Agency FB" w:hAnsi="Agency FB" w:cs="Agency FB" w:eastAsia="Agency FB"/>
          <w:color w:val="auto"/>
          <w:spacing w:val="0"/>
          <w:position w:val="0"/>
          <w:sz w:val="32"/>
          <w:shd w:fill="auto" w:val="clear"/>
        </w:rPr>
        <w:t xml:space="preserve"> Le jeu est déjà plus proche d’un Battle royale traditionnel mais vu que Minecraft est à la base un jeu de survie, le joueur ne doit pas récolter d’arme mais des ressources pour fabriquer son matériel. Les règles peuvent changer en fonction du serveur, les règles n’étant pas fixées par les développeurs mais par la communauté. </w:t>
      </w:r>
    </w:p>
    <w:p>
      <w:pPr>
        <w:spacing w:before="0" w:after="160" w:line="259"/>
        <w:ind w:right="0" w:left="0" w:firstLine="0"/>
        <w:jc w:val="left"/>
        <w:rPr>
          <w:rFonts w:ascii="Agency FB" w:hAnsi="Agency FB" w:cs="Agency FB" w:eastAsia="Agency FB"/>
          <w:color w:val="auto"/>
          <w:spacing w:val="0"/>
          <w:position w:val="0"/>
          <w:sz w:val="32"/>
          <w:shd w:fill="auto" w:val="clear"/>
        </w:rPr>
      </w:pPr>
    </w:p>
    <w:p>
      <w:pPr>
        <w:spacing w:before="0" w:after="160" w:line="259"/>
        <w:ind w:right="0" w:left="0" w:firstLine="0"/>
        <w:jc w:val="left"/>
        <w:rPr>
          <w:rFonts w:ascii="Agency FB" w:hAnsi="Agency FB" w:cs="Agency FB" w:eastAsia="Agency FB"/>
          <w:color w:val="auto"/>
          <w:spacing w:val="0"/>
          <w:position w:val="0"/>
          <w:sz w:val="32"/>
          <w:shd w:fill="auto" w:val="clear"/>
        </w:rPr>
      </w:pPr>
    </w:p>
    <w:p>
      <w:pPr>
        <w:spacing w:before="0" w:after="160" w:line="259"/>
        <w:ind w:right="0" w:left="0" w:firstLine="0"/>
        <w:jc w:val="left"/>
        <w:rPr>
          <w:rFonts w:ascii="Agency FB" w:hAnsi="Agency FB" w:cs="Agency FB" w:eastAsia="Agency FB"/>
          <w:color w:val="auto"/>
          <w:spacing w:val="0"/>
          <w:position w:val="0"/>
          <w:sz w:val="32"/>
          <w:shd w:fill="auto" w:val="clear"/>
        </w:rPr>
      </w:pPr>
      <w:r>
        <w:object w:dxaOrig="8709" w:dyaOrig="4073">
          <v:rect xmlns:o="urn:schemas-microsoft-com:office:office" xmlns:v="urn:schemas-microsoft-com:vml" id="rectole0000000002" style="width:435.450000pt;height:203.6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160" w:line="259"/>
        <w:ind w:right="0" w:left="0" w:firstLine="0"/>
        <w:jc w:val="left"/>
        <w:rPr>
          <w:rFonts w:ascii="Agency FB" w:hAnsi="Agency FB" w:cs="Agency FB" w:eastAsia="Agency FB"/>
          <w:color w:val="auto"/>
          <w:spacing w:val="0"/>
          <w:position w:val="0"/>
          <w:sz w:val="32"/>
          <w:shd w:fill="auto" w:val="clear"/>
        </w:rPr>
      </w:pPr>
      <w:r>
        <w:rPr>
          <w:rFonts w:ascii="Agency FB" w:hAnsi="Agency FB" w:cs="Agency FB" w:eastAsia="Agency FB"/>
          <w:color w:val="auto"/>
          <w:spacing w:val="0"/>
          <w:position w:val="0"/>
          <w:sz w:val="32"/>
          <w:shd w:fill="auto" w:val="clear"/>
        </w:rPr>
        <w:t xml:space="preserve">Arma II est le premier à utiliser les règles du Battle royale telles qu’on les connait aujourd’hui mais comme Minecraft Hunger Games, ce n’est pas un jeu à part entière mais un mode créé par la communauté.</w:t>
      </w:r>
    </w:p>
    <w:p>
      <w:pPr>
        <w:spacing w:before="0" w:after="160" w:line="259"/>
        <w:ind w:right="0" w:left="0" w:firstLine="0"/>
        <w:jc w:val="left"/>
        <w:rPr>
          <w:rFonts w:ascii="Agency FB" w:hAnsi="Agency FB" w:cs="Agency FB" w:eastAsia="Agency FB"/>
          <w:color w:val="auto"/>
          <w:spacing w:val="0"/>
          <w:position w:val="0"/>
          <w:sz w:val="32"/>
          <w:shd w:fill="auto" w:val="clear"/>
        </w:rPr>
      </w:pPr>
    </w:p>
    <w:p>
      <w:pPr>
        <w:spacing w:before="0" w:after="160" w:line="259"/>
        <w:ind w:right="0" w:left="0" w:firstLine="0"/>
        <w:jc w:val="left"/>
        <w:rPr>
          <w:rFonts w:ascii="Agency FB" w:hAnsi="Agency FB" w:cs="Agency FB" w:eastAsia="Agency FB"/>
          <w:color w:val="auto"/>
          <w:spacing w:val="0"/>
          <w:position w:val="0"/>
          <w:sz w:val="32"/>
          <w:shd w:fill="auto" w:val="clear"/>
        </w:rPr>
      </w:pPr>
    </w:p>
    <w:p>
      <w:pPr>
        <w:spacing w:before="0" w:after="160" w:line="259"/>
        <w:ind w:right="0" w:left="0" w:firstLine="0"/>
        <w:jc w:val="left"/>
        <w:rPr>
          <w:rFonts w:ascii="Agency FB" w:hAnsi="Agency FB" w:cs="Agency FB" w:eastAsia="Agency FB"/>
          <w:color w:val="auto"/>
          <w:spacing w:val="0"/>
          <w:position w:val="0"/>
          <w:sz w:val="32"/>
          <w:shd w:fill="auto" w:val="clear"/>
        </w:rPr>
      </w:pPr>
    </w:p>
    <w:p>
      <w:pPr>
        <w:spacing w:before="0" w:after="160" w:line="259"/>
        <w:ind w:right="0" w:left="0" w:firstLine="0"/>
        <w:jc w:val="left"/>
        <w:rPr>
          <w:rFonts w:ascii="Agency FB" w:hAnsi="Agency FB" w:cs="Agency FB" w:eastAsia="Agency FB"/>
          <w:color w:val="auto"/>
          <w:spacing w:val="0"/>
          <w:position w:val="0"/>
          <w:sz w:val="32"/>
          <w:shd w:fill="auto" w:val="clear"/>
        </w:rPr>
      </w:pPr>
    </w:p>
    <w:p>
      <w:pPr>
        <w:spacing w:before="0" w:after="160" w:line="259"/>
        <w:ind w:right="0" w:left="0" w:firstLine="0"/>
        <w:jc w:val="left"/>
        <w:rPr>
          <w:rFonts w:ascii="Agency FB" w:hAnsi="Agency FB" w:cs="Agency FB" w:eastAsia="Agency FB"/>
          <w:color w:val="auto"/>
          <w:spacing w:val="0"/>
          <w:position w:val="0"/>
          <w:sz w:val="32"/>
          <w:shd w:fill="auto" w:val="clear"/>
        </w:rPr>
      </w:pPr>
      <w:r>
        <w:object w:dxaOrig="8709" w:dyaOrig="4902">
          <v:rect xmlns:o="urn:schemas-microsoft-com:office:office" xmlns:v="urn:schemas-microsoft-com:vml" id="rectole0000000003" style="width:435.450000pt;height:245.1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160" w:line="259"/>
        <w:ind w:right="0" w:left="0" w:firstLine="0"/>
        <w:jc w:val="left"/>
        <w:rPr>
          <w:rFonts w:ascii="Agency FB" w:hAnsi="Agency FB" w:cs="Agency FB" w:eastAsia="Agency FB"/>
          <w:color w:val="auto"/>
          <w:spacing w:val="0"/>
          <w:position w:val="0"/>
          <w:sz w:val="32"/>
          <w:shd w:fill="auto" w:val="clear"/>
        </w:rPr>
      </w:pPr>
    </w:p>
    <w:p>
      <w:pPr>
        <w:spacing w:before="0" w:after="160" w:line="259"/>
        <w:ind w:right="0" w:left="0" w:firstLine="0"/>
        <w:jc w:val="left"/>
        <w:rPr>
          <w:rFonts w:ascii="Agency FB" w:hAnsi="Agency FB" w:cs="Agency FB" w:eastAsia="Agency FB"/>
          <w:color w:val="auto"/>
          <w:spacing w:val="0"/>
          <w:position w:val="0"/>
          <w:sz w:val="32"/>
          <w:shd w:fill="auto" w:val="clear"/>
        </w:rPr>
      </w:pPr>
      <w:r>
        <w:rPr>
          <w:rFonts w:ascii="Agency FB" w:hAnsi="Agency FB" w:cs="Agency FB" w:eastAsia="Agency FB"/>
          <w:color w:val="auto"/>
          <w:spacing w:val="0"/>
          <w:position w:val="0"/>
          <w:sz w:val="32"/>
          <w:shd w:fill="auto" w:val="clear"/>
        </w:rPr>
        <w:t xml:space="preserve">Le premier jeu spécialement créé pour du Battle Royale est H1Z1. A la base un jeu de zombie, il deviendra finalement un jeu Battle royale. Le H1Z1 version jeu de zombie s’appelant maintenant "Just survive".</w:t>
      </w:r>
    </w:p>
    <w:p>
      <w:pPr>
        <w:spacing w:before="0" w:after="160" w:line="259"/>
        <w:ind w:right="0" w:left="0" w:firstLine="0"/>
        <w:jc w:val="left"/>
        <w:rPr>
          <w:rFonts w:ascii="Agency FB" w:hAnsi="Agency FB" w:cs="Agency FB" w:eastAsia="Agency FB"/>
          <w:color w:val="auto"/>
          <w:spacing w:val="0"/>
          <w:position w:val="0"/>
          <w:sz w:val="32"/>
          <w:shd w:fill="auto" w:val="clear"/>
        </w:rPr>
      </w:pPr>
      <w:r>
        <w:object w:dxaOrig="8709" w:dyaOrig="4897">
          <v:rect xmlns:o="urn:schemas-microsoft-com:office:office" xmlns:v="urn:schemas-microsoft-com:vml" id="rectole0000000004" style="width:435.450000pt;height:244.8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160" w:line="259"/>
        <w:ind w:right="0" w:left="0" w:firstLine="0"/>
        <w:jc w:val="left"/>
        <w:rPr>
          <w:rFonts w:ascii="Agency FB" w:hAnsi="Agency FB" w:cs="Agency FB" w:eastAsia="Agency FB"/>
          <w:color w:val="auto"/>
          <w:spacing w:val="0"/>
          <w:position w:val="0"/>
          <w:sz w:val="32"/>
          <w:shd w:fill="auto" w:val="clear"/>
        </w:rPr>
      </w:pPr>
    </w:p>
    <w:p>
      <w:pPr>
        <w:spacing w:before="0" w:after="160" w:line="259"/>
        <w:ind w:right="0" w:left="0" w:firstLine="0"/>
        <w:jc w:val="left"/>
        <w:rPr>
          <w:rFonts w:ascii="Agency FB" w:hAnsi="Agency FB" w:cs="Agency FB" w:eastAsia="Agency FB"/>
          <w:color w:val="auto"/>
          <w:spacing w:val="0"/>
          <w:position w:val="0"/>
          <w:sz w:val="32"/>
          <w:shd w:fill="auto" w:val="clear"/>
        </w:rPr>
      </w:pPr>
      <w:r>
        <w:rPr>
          <w:rFonts w:ascii="Agency FB" w:hAnsi="Agency FB" w:cs="Agency FB" w:eastAsia="Agency FB"/>
          <w:color w:val="auto"/>
          <w:spacing w:val="0"/>
          <w:position w:val="0"/>
          <w:sz w:val="32"/>
          <w:shd w:fill="auto" w:val="clear"/>
        </w:rPr>
        <w:t xml:space="preserve">Le phénomène des Battle royale semble emballer les joueurs lassés des FPS traditionnels en rajoutant de nouvelles mécaniques de gameplay. La preuve ? PUBG, ainsi que Fortnite et le petit nouveau Apex Legends, sortis en 2019, se sont hissés parmi les jeux les plus joués du moment, rapportant des millions aux studios les ayant développés.</w:t>
      </w:r>
    </w:p>
    <w:p>
      <w:pPr>
        <w:spacing w:before="0" w:after="160" w:line="259"/>
        <w:ind w:right="0" w:left="0" w:firstLine="0"/>
        <w:jc w:val="left"/>
        <w:rPr>
          <w:rFonts w:ascii="Agency FB" w:hAnsi="Agency FB" w:cs="Agency FB" w:eastAsia="Agency FB"/>
          <w:color w:val="auto"/>
          <w:spacing w:val="0"/>
          <w:position w:val="0"/>
          <w:sz w:val="32"/>
          <w:shd w:fill="auto" w:val="clear"/>
        </w:rPr>
      </w:pPr>
    </w:p>
    <w:p>
      <w:pPr>
        <w:spacing w:before="0" w:after="160" w:line="259"/>
        <w:ind w:right="0" w:left="0" w:firstLine="0"/>
        <w:jc w:val="left"/>
        <w:rPr>
          <w:rFonts w:ascii="Agency FB" w:hAnsi="Agency FB" w:cs="Agency FB" w:eastAsia="Agency FB"/>
          <w:color w:val="auto"/>
          <w:spacing w:val="0"/>
          <w:position w:val="0"/>
          <w:sz w:val="32"/>
          <w:shd w:fill="auto" w:val="clear"/>
        </w:rPr>
      </w:pPr>
      <w:r>
        <w:object w:dxaOrig="8709" w:dyaOrig="4901">
          <v:rect xmlns:o="urn:schemas-microsoft-com:office:office" xmlns:v="urn:schemas-microsoft-com:vml" id="rectole0000000005" style="width:435.450000pt;height:245.0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spacing w:before="0" w:after="160" w:line="259"/>
        <w:ind w:right="0" w:left="0" w:firstLine="0"/>
        <w:jc w:val="left"/>
        <w:rPr>
          <w:rFonts w:ascii="Agency FB" w:hAnsi="Agency FB" w:cs="Agency FB" w:eastAsia="Agency FB"/>
          <w:color w:val="auto"/>
          <w:spacing w:val="0"/>
          <w:position w:val="0"/>
          <w:sz w:val="32"/>
          <w:shd w:fill="auto" w:val="clear"/>
        </w:rPr>
      </w:pPr>
      <w:r>
        <w:rPr>
          <w:rFonts w:ascii="Agency FB" w:hAnsi="Agency FB" w:cs="Agency FB" w:eastAsia="Agency FB"/>
          <w:color w:val="auto"/>
          <w:spacing w:val="0"/>
          <w:position w:val="0"/>
          <w:sz w:val="32"/>
          <w:shd w:fill="auto" w:val="clear"/>
        </w:rPr>
        <w:t xml:space="preserve">Maintenant, il ne reste plus qu’à savoir si ce n’est qu’un effet de mode ou si cela durera dans le temps.</w:t>
      </w:r>
    </w:p>
    <w:p>
      <w:pPr>
        <w:spacing w:before="0" w:after="160" w:line="259"/>
        <w:ind w:right="0" w:left="0" w:firstLine="0"/>
        <w:jc w:val="left"/>
        <w:rPr>
          <w:rFonts w:ascii="Agency FB" w:hAnsi="Agency FB" w:cs="Agency FB" w:eastAsia="Agency FB"/>
          <w:color w:val="auto"/>
          <w:spacing w:val="0"/>
          <w:position w:val="0"/>
          <w:sz w:val="32"/>
          <w:shd w:fill="auto" w:val="clear"/>
        </w:rPr>
      </w:pPr>
    </w:p>
    <w:p>
      <w:pPr>
        <w:spacing w:before="0" w:after="160" w:line="259"/>
        <w:ind w:right="0" w:left="0" w:firstLine="0"/>
        <w:jc w:val="left"/>
        <w:rPr>
          <w:rFonts w:ascii="Agency FB" w:hAnsi="Agency FB" w:cs="Agency FB" w:eastAsia="Agency FB"/>
          <w:color w:val="auto"/>
          <w:spacing w:val="0"/>
          <w:position w:val="0"/>
          <w:sz w:val="32"/>
          <w:shd w:fill="auto" w:val="clear"/>
        </w:rPr>
      </w:pPr>
      <w:r>
        <w:object w:dxaOrig="8709" w:dyaOrig="4558">
          <v:rect xmlns:o="urn:schemas-microsoft-com:office:office" xmlns:v="urn:schemas-microsoft-com:vml" id="rectole0000000006" style="width:435.450000pt;height:227.9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spacing w:before="0" w:after="160" w:line="259"/>
        <w:ind w:right="0" w:left="0" w:firstLine="0"/>
        <w:jc w:val="left"/>
        <w:rPr>
          <w:rFonts w:ascii="Agency FB" w:hAnsi="Agency FB" w:cs="Agency FB" w:eastAsia="Agency FB"/>
          <w:color w:val="auto"/>
          <w:spacing w:val="0"/>
          <w:position w:val="0"/>
          <w:sz w:val="32"/>
          <w:shd w:fill="auto" w:val="clear"/>
        </w:rPr>
      </w:pPr>
      <w:r>
        <w:rPr>
          <w:rFonts w:ascii="Agency FB" w:hAnsi="Agency FB" w:cs="Agency FB" w:eastAsia="Agency FB"/>
          <w:color w:val="auto"/>
          <w:spacing w:val="0"/>
          <w:position w:val="0"/>
          <w:sz w:val="32"/>
          <w:shd w:fill="auto" w:val="clear"/>
        </w:rPr>
        <w:t xml:space="preserve">Anis et Warren 4A</w:t>
      </w:r>
    </w:p>
    <w:p>
      <w:pPr>
        <w:spacing w:before="0" w:after="160" w:line="259"/>
        <w:ind w:right="0" w:left="0" w:firstLine="0"/>
        <w:jc w:val="left"/>
        <w:rPr>
          <w:rFonts w:ascii="Agency FB" w:hAnsi="Agency FB" w:cs="Agency FB" w:eastAsia="Agency FB"/>
          <w:color w:val="auto"/>
          <w:spacing w:val="0"/>
          <w:position w:val="0"/>
          <w:sz w:val="32"/>
          <w:shd w:fill="auto" w:val="clear"/>
        </w:rPr>
      </w:pPr>
    </w:p>
    <w:p>
      <w:pPr>
        <w:spacing w:before="0" w:after="160" w:line="259"/>
        <w:ind w:right="0" w:left="0" w:firstLine="0"/>
        <w:jc w:val="center"/>
        <w:rPr>
          <w:rFonts w:ascii="Agency FB" w:hAnsi="Agency FB" w:cs="Agency FB" w:eastAsia="Agency FB"/>
          <w:b/>
          <w:color w:val="000000"/>
          <w:spacing w:val="0"/>
          <w:position w:val="0"/>
          <w:sz w:val="144"/>
          <w:shd w:fill="auto" w:val="clear"/>
        </w:rPr>
      </w:pPr>
    </w:p>
    <w:p>
      <w:pPr>
        <w:spacing w:before="0" w:after="160" w:line="259"/>
        <w:ind w:right="0" w:left="0" w:firstLine="0"/>
        <w:jc w:val="left"/>
        <w:rPr>
          <w:rFonts w:ascii="Agency FB" w:hAnsi="Agency FB" w:cs="Agency FB" w:eastAsia="Agency FB"/>
          <w:color w:val="auto"/>
          <w:spacing w:val="0"/>
          <w:position w:val="0"/>
          <w:sz w:val="32"/>
          <w:shd w:fill="auto" w:val="clear"/>
        </w:rPr>
      </w:pPr>
    </w:p>
    <w:p>
      <w:pPr>
        <w:spacing w:before="0" w:after="160" w:line="259"/>
        <w:ind w:right="0" w:left="0" w:firstLine="0"/>
        <w:jc w:val="left"/>
        <w:rPr>
          <w:rFonts w:ascii="Agency FB" w:hAnsi="Agency FB" w:cs="Agency FB" w:eastAsia="Agency FB"/>
          <w:color w:val="auto"/>
          <w:spacing w:val="0"/>
          <w:position w:val="0"/>
          <w:sz w:val="32"/>
          <w:shd w:fill="auto" w:val="clear"/>
        </w:rPr>
      </w:pPr>
    </w:p>
    <w:p>
      <w:pPr>
        <w:spacing w:before="0" w:after="160" w:line="259"/>
        <w:ind w:right="0" w:left="0" w:firstLine="0"/>
        <w:jc w:val="left"/>
        <w:rPr>
          <w:rFonts w:ascii="Agency FB" w:hAnsi="Agency FB" w:cs="Agency FB" w:eastAsia="Agency FB"/>
          <w:b/>
          <w:i/>
          <w:color w:val="auto"/>
          <w:spacing w:val="0"/>
          <w:position w:val="0"/>
          <w:sz w:val="56"/>
          <w:u w:val="single"/>
          <w:shd w:fill="auto" w:val="clear"/>
        </w:rPr>
      </w:pPr>
    </w:p>
    <w:p>
      <w:pPr>
        <w:spacing w:before="0" w:after="160" w:line="259"/>
        <w:ind w:right="0" w:left="0" w:firstLine="0"/>
        <w:jc w:val="left"/>
        <w:rPr>
          <w:rFonts w:ascii="Agency FB" w:hAnsi="Agency FB" w:cs="Agency FB" w:eastAsia="Agency FB"/>
          <w:b/>
          <w:i/>
          <w:color w:val="auto"/>
          <w:spacing w:val="0"/>
          <w:position w:val="0"/>
          <w:sz w:val="56"/>
          <w:u w:val="single"/>
          <w:shd w:fill="auto" w:val="clear"/>
        </w:rPr>
      </w:pPr>
    </w:p>
    <w:p>
      <w:pPr>
        <w:spacing w:before="0" w:after="160" w:line="259"/>
        <w:ind w:right="0" w:left="0" w:firstLine="0"/>
        <w:jc w:val="left"/>
        <w:rPr>
          <w:rFonts w:ascii="Agency FB" w:hAnsi="Agency FB" w:cs="Agency FB" w:eastAsia="Agency FB"/>
          <w:b/>
          <w:i/>
          <w:color w:val="auto"/>
          <w:spacing w:val="0"/>
          <w:position w:val="0"/>
          <w:sz w:val="56"/>
          <w:u w:val="single"/>
          <w:shd w:fill="auto" w:val="clear"/>
        </w:rPr>
      </w:pPr>
    </w:p>
    <w:p>
      <w:pPr>
        <w:spacing w:before="0" w:after="160" w:line="259"/>
        <w:ind w:right="0" w:left="0" w:firstLine="0"/>
        <w:jc w:val="left"/>
        <w:rPr>
          <w:rFonts w:ascii="Agency FB" w:hAnsi="Agency FB" w:cs="Agency FB" w:eastAsia="Agency FB"/>
          <w:b/>
          <w:i/>
          <w:color w:val="auto"/>
          <w:spacing w:val="0"/>
          <w:position w:val="0"/>
          <w:sz w:val="56"/>
          <w:u w:val="single"/>
          <w:shd w:fill="auto" w:val="clear"/>
        </w:rPr>
      </w:pPr>
    </w:p>
    <w:p>
      <w:pPr>
        <w:spacing w:before="0" w:after="160" w:line="259"/>
        <w:ind w:right="0" w:left="0" w:firstLine="0"/>
        <w:jc w:val="left"/>
        <w:rPr>
          <w:rFonts w:ascii="Agency FB" w:hAnsi="Agency FB" w:cs="Agency FB" w:eastAsia="Agency FB"/>
          <w:b/>
          <w:i/>
          <w:color w:val="auto"/>
          <w:spacing w:val="0"/>
          <w:position w:val="0"/>
          <w:sz w:val="56"/>
          <w:u w:val="single"/>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Relationships xmlns="http://schemas.openxmlformats.org/package/2006/relationships"><Relationship Target="media/image6.wmf" Id="docRId13" Type="http://schemas.openxmlformats.org/officeDocument/2006/relationships/image"/><Relationship Target="media/image1.wmf" Id="docRId3" Type="http://schemas.openxmlformats.org/officeDocument/2006/relationships/image"/><Relationship Target="media/image3.wmf" Id="docRId7" Type="http://schemas.openxmlformats.org/officeDocument/2006/relationships/image"/><Relationship Target="embeddings/oleObject5.bin" Id="docRId10" Type="http://schemas.openxmlformats.org/officeDocument/2006/relationships/oleObject"/><Relationship Target="numbering.xml" Id="docRId14" Type="http://schemas.openxmlformats.org/officeDocument/2006/relationships/numbering"/><Relationship Target="embeddings/oleObject1.bin" Id="docRId2" Type="http://schemas.openxmlformats.org/officeDocument/2006/relationships/oleObject"/><Relationship Target="embeddings/oleObject3.bin" Id="docRId6" Type="http://schemas.openxmlformats.org/officeDocument/2006/relationships/oleObject"/><Relationship Target="media/image0.wmf" Id="docRId1" Type="http://schemas.openxmlformats.org/officeDocument/2006/relationships/image"/><Relationship Target="media/image5.wmf" Id="docRId11" Type="http://schemas.openxmlformats.org/officeDocument/2006/relationships/image"/><Relationship Target="styles.xml" Id="docRId15" Type="http://schemas.openxmlformats.org/officeDocument/2006/relationships/styles"/><Relationship Target="media/image2.wmf" Id="docRId5" Type="http://schemas.openxmlformats.org/officeDocument/2006/relationships/image"/><Relationship Target="media/image4.wmf" Id="docRId9" Type="http://schemas.openxmlformats.org/officeDocument/2006/relationships/image"/><Relationship Target="embeddings/oleObject0.bin" Id="docRId0" Type="http://schemas.openxmlformats.org/officeDocument/2006/relationships/oleObject"/><Relationship Target="embeddings/oleObject6.bin" Id="docRId12" Type="http://schemas.openxmlformats.org/officeDocument/2006/relationships/oleObject"/><Relationship Target="embeddings/oleObject2.bin" Id="docRId4" Type="http://schemas.openxmlformats.org/officeDocument/2006/relationships/oleObject"/><Relationship Target="embeddings/oleObject4.bin" Id="docRId8" Type="http://schemas.openxmlformats.org/officeDocument/2006/relationships/oleObject"/></Relationships>
</file>